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6E" w:rsidRDefault="00D5117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Почти 5 тысяч татарстанцев подверглись наказанию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Татарстана</w:t>
      </w:r>
    </w:p>
    <w:p w:rsidR="00B83B17" w:rsidRDefault="00B83B17" w:rsidP="000C2917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текущего</w:t>
      </w:r>
      <w:r w:rsidR="00B77DED">
        <w:rPr>
          <w:rFonts w:ascii="Times New Roman" w:hAnsi="Times New Roman"/>
          <w:sz w:val="28"/>
          <w:szCs w:val="28"/>
        </w:rPr>
        <w:t xml:space="preserve"> года Управление</w:t>
      </w:r>
      <w:r>
        <w:rPr>
          <w:rFonts w:ascii="Times New Roman" w:hAnsi="Times New Roman"/>
          <w:sz w:val="28"/>
          <w:szCs w:val="28"/>
        </w:rPr>
        <w:t>м</w:t>
      </w:r>
      <w:r w:rsidR="00B77DED">
        <w:rPr>
          <w:rFonts w:ascii="Times New Roman" w:hAnsi="Times New Roman"/>
          <w:sz w:val="28"/>
          <w:szCs w:val="28"/>
        </w:rPr>
        <w:t xml:space="preserve"> </w:t>
      </w:r>
      <w:r w:rsidR="00B77DED" w:rsidRPr="00B83B17">
        <w:rPr>
          <w:rFonts w:ascii="Times New Roman" w:hAnsi="Times New Roman"/>
          <w:sz w:val="28"/>
          <w:szCs w:val="28"/>
        </w:rPr>
        <w:t>Росреестра по Республике Татарстан</w:t>
      </w:r>
      <w:r>
        <w:rPr>
          <w:rFonts w:ascii="Times New Roman" w:hAnsi="Times New Roman"/>
          <w:sz w:val="28"/>
          <w:szCs w:val="28"/>
        </w:rPr>
        <w:t xml:space="preserve"> проведено 5 504 проверок, выявлено</w:t>
      </w:r>
      <w:r w:rsidR="00B77DED">
        <w:rPr>
          <w:rFonts w:ascii="Times New Roman" w:hAnsi="Times New Roman"/>
          <w:sz w:val="28"/>
          <w:szCs w:val="28"/>
        </w:rPr>
        <w:t xml:space="preserve"> 4762 наруше</w:t>
      </w:r>
      <w:r>
        <w:rPr>
          <w:rFonts w:ascii="Times New Roman" w:hAnsi="Times New Roman"/>
          <w:sz w:val="28"/>
          <w:szCs w:val="28"/>
        </w:rPr>
        <w:t xml:space="preserve">ния земельного законодательства, наложено штрафов </w:t>
      </w:r>
      <w:r w:rsidR="00B77DED">
        <w:rPr>
          <w:rFonts w:ascii="Times New Roman" w:hAnsi="Times New Roman"/>
          <w:sz w:val="28"/>
          <w:szCs w:val="28"/>
        </w:rPr>
        <w:t xml:space="preserve">более чем на 19 млн. рублей. </w:t>
      </w:r>
    </w:p>
    <w:p w:rsidR="0019446C" w:rsidRPr="005118A4" w:rsidRDefault="005118A4" w:rsidP="000C2917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77DED">
        <w:rPr>
          <w:rFonts w:ascii="Times New Roman" w:hAnsi="Times New Roman"/>
          <w:sz w:val="28"/>
          <w:szCs w:val="28"/>
        </w:rPr>
        <w:t>амое распространенное наруше</w:t>
      </w:r>
      <w:r w:rsidR="00161F16">
        <w:rPr>
          <w:rFonts w:ascii="Times New Roman" w:hAnsi="Times New Roman"/>
          <w:sz w:val="28"/>
          <w:szCs w:val="28"/>
        </w:rPr>
        <w:t>ние</w:t>
      </w:r>
      <w:r w:rsidRPr="00511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Татарстане</w:t>
      </w:r>
      <w:r w:rsidR="004C29C8">
        <w:rPr>
          <w:rFonts w:ascii="Times New Roman" w:hAnsi="Times New Roman"/>
          <w:sz w:val="28"/>
          <w:szCs w:val="28"/>
        </w:rPr>
        <w:t>, как и прежде,</w:t>
      </w:r>
      <w:r w:rsidR="00B83B17">
        <w:rPr>
          <w:rFonts w:ascii="Times New Roman" w:hAnsi="Times New Roman"/>
          <w:sz w:val="28"/>
          <w:szCs w:val="28"/>
        </w:rPr>
        <w:t xml:space="preserve"> </w:t>
      </w:r>
      <w:r w:rsidR="004C29C8">
        <w:rPr>
          <w:rFonts w:ascii="Times New Roman" w:hAnsi="Times New Roman"/>
          <w:sz w:val="28"/>
          <w:szCs w:val="28"/>
        </w:rPr>
        <w:t xml:space="preserve"> - самовольное занятие земли. Чаще всего нарушители передвигают </w:t>
      </w:r>
      <w:r w:rsidR="00D51174">
        <w:rPr>
          <w:rFonts w:ascii="Times New Roman" w:hAnsi="Times New Roman"/>
          <w:sz w:val="28"/>
          <w:szCs w:val="28"/>
        </w:rPr>
        <w:t>заборы своего участка</w:t>
      </w:r>
      <w:r w:rsidR="00B77DED">
        <w:rPr>
          <w:rFonts w:ascii="Times New Roman" w:hAnsi="Times New Roman"/>
          <w:sz w:val="28"/>
          <w:szCs w:val="28"/>
        </w:rPr>
        <w:t>, захватывая</w:t>
      </w:r>
      <w:r w:rsidR="004C29C8">
        <w:rPr>
          <w:rFonts w:ascii="Times New Roman" w:hAnsi="Times New Roman"/>
          <w:sz w:val="28"/>
          <w:szCs w:val="28"/>
        </w:rPr>
        <w:t xml:space="preserve"> при этом</w:t>
      </w:r>
      <w:r w:rsidR="00B77DED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ополнительную территорию, комментирует ситуацию</w:t>
      </w:r>
      <w:r w:rsidR="00B77DED">
        <w:rPr>
          <w:rFonts w:ascii="Times New Roman" w:hAnsi="Times New Roman"/>
          <w:sz w:val="28"/>
          <w:szCs w:val="28"/>
        </w:rPr>
        <w:t xml:space="preserve"> </w:t>
      </w:r>
      <w:r w:rsidR="00B77DED" w:rsidRPr="00B47B86">
        <w:rPr>
          <w:rFonts w:ascii="Times New Roman" w:hAnsi="Times New Roman"/>
          <w:b/>
          <w:sz w:val="28"/>
          <w:szCs w:val="28"/>
        </w:rPr>
        <w:t xml:space="preserve">начальник отдела государственного земельного надзора, геодезии и картографии Управления </w:t>
      </w:r>
      <w:proofErr w:type="spellStart"/>
      <w:r w:rsidR="00B77DED" w:rsidRPr="00B47B86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B77DED" w:rsidRPr="00B47B86">
        <w:rPr>
          <w:rFonts w:ascii="Times New Roman" w:hAnsi="Times New Roman"/>
          <w:b/>
          <w:sz w:val="28"/>
          <w:szCs w:val="28"/>
        </w:rPr>
        <w:t xml:space="preserve"> Татарстана </w:t>
      </w:r>
      <w:proofErr w:type="spellStart"/>
      <w:r w:rsidR="00B77DED" w:rsidRPr="00B47B86">
        <w:rPr>
          <w:rFonts w:ascii="Times New Roman" w:hAnsi="Times New Roman"/>
          <w:b/>
          <w:sz w:val="28"/>
          <w:szCs w:val="28"/>
        </w:rPr>
        <w:t>Ильнур</w:t>
      </w:r>
      <w:proofErr w:type="spellEnd"/>
      <w:r w:rsidR="00B77DED" w:rsidRPr="00B47B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77DED" w:rsidRPr="00B47B86">
        <w:rPr>
          <w:rFonts w:ascii="Times New Roman" w:hAnsi="Times New Roman"/>
          <w:b/>
          <w:sz w:val="28"/>
          <w:szCs w:val="28"/>
        </w:rPr>
        <w:t>Галеев</w:t>
      </w:r>
      <w:proofErr w:type="spellEnd"/>
      <w:r w:rsidR="00B77DED" w:rsidRPr="00B47B86">
        <w:rPr>
          <w:rFonts w:ascii="Times New Roman" w:hAnsi="Times New Roman"/>
          <w:b/>
          <w:sz w:val="28"/>
          <w:szCs w:val="28"/>
        </w:rPr>
        <w:t>.</w:t>
      </w:r>
      <w:r w:rsidR="00B77DED" w:rsidRPr="005118A4">
        <w:rPr>
          <w:rFonts w:ascii="Times New Roman" w:hAnsi="Times New Roman"/>
          <w:sz w:val="28"/>
          <w:szCs w:val="28"/>
        </w:rPr>
        <w:t xml:space="preserve"> </w:t>
      </w:r>
      <w:r w:rsidR="00873F89" w:rsidRPr="005118A4">
        <w:rPr>
          <w:rFonts w:ascii="Times New Roman" w:hAnsi="Times New Roman"/>
          <w:sz w:val="28"/>
          <w:szCs w:val="28"/>
        </w:rPr>
        <w:t>Также</w:t>
      </w:r>
      <w:r w:rsidR="004C29C8" w:rsidRPr="005118A4">
        <w:rPr>
          <w:rFonts w:ascii="Times New Roman" w:hAnsi="Times New Roman"/>
          <w:sz w:val="28"/>
          <w:szCs w:val="28"/>
        </w:rPr>
        <w:t xml:space="preserve"> не менее</w:t>
      </w:r>
      <w:r w:rsidR="00873F89" w:rsidRPr="005118A4">
        <w:rPr>
          <w:rFonts w:ascii="Times New Roman" w:hAnsi="Times New Roman"/>
          <w:sz w:val="28"/>
          <w:szCs w:val="28"/>
        </w:rPr>
        <w:t xml:space="preserve"> распространенное нарушение земельного законодательства – нецелевое использование земельного участка</w:t>
      </w:r>
      <w:r w:rsidR="000D4740" w:rsidRPr="005118A4">
        <w:rPr>
          <w:rFonts w:ascii="Times New Roman" w:hAnsi="Times New Roman"/>
          <w:sz w:val="28"/>
          <w:szCs w:val="28"/>
        </w:rPr>
        <w:t xml:space="preserve"> </w:t>
      </w:r>
      <w:r w:rsidR="0019446C" w:rsidRPr="005118A4">
        <w:rPr>
          <w:rFonts w:ascii="Times New Roman" w:hAnsi="Times New Roman"/>
          <w:sz w:val="28"/>
          <w:szCs w:val="28"/>
        </w:rPr>
        <w:t xml:space="preserve">(к примеру, участок предназначен для строительства индивидуального жилого дома, а на нем возведен магазин) </w:t>
      </w:r>
      <w:r w:rsidR="000D4740" w:rsidRPr="005118A4">
        <w:rPr>
          <w:rFonts w:ascii="Times New Roman" w:hAnsi="Times New Roman"/>
          <w:sz w:val="28"/>
          <w:szCs w:val="28"/>
        </w:rPr>
        <w:t xml:space="preserve">или </w:t>
      </w:r>
      <w:r w:rsidR="004C29C8" w:rsidRPr="005118A4">
        <w:rPr>
          <w:rFonts w:ascii="Times New Roman" w:hAnsi="Times New Roman"/>
          <w:sz w:val="28"/>
          <w:szCs w:val="28"/>
        </w:rPr>
        <w:t xml:space="preserve"> </w:t>
      </w:r>
      <w:r w:rsidR="00D51174">
        <w:rPr>
          <w:rFonts w:ascii="Times New Roman" w:hAnsi="Times New Roman"/>
          <w:sz w:val="28"/>
          <w:szCs w:val="28"/>
        </w:rPr>
        <w:t xml:space="preserve">вовсе </w:t>
      </w:r>
      <w:r w:rsidR="000D4740" w:rsidRPr="005118A4">
        <w:rPr>
          <w:rFonts w:ascii="Times New Roman" w:hAnsi="Times New Roman"/>
          <w:sz w:val="28"/>
          <w:szCs w:val="28"/>
        </w:rPr>
        <w:t xml:space="preserve">его неиспользование в </w:t>
      </w:r>
      <w:r w:rsidR="00D51174">
        <w:rPr>
          <w:rFonts w:ascii="Times New Roman" w:hAnsi="Times New Roman"/>
          <w:sz w:val="28"/>
          <w:szCs w:val="28"/>
        </w:rPr>
        <w:t>границах населенного пункта</w:t>
      </w:r>
      <w:r w:rsidR="00873F89" w:rsidRPr="005118A4">
        <w:rPr>
          <w:rFonts w:ascii="Times New Roman" w:hAnsi="Times New Roman"/>
          <w:sz w:val="28"/>
          <w:szCs w:val="28"/>
        </w:rPr>
        <w:t xml:space="preserve">. </w:t>
      </w:r>
    </w:p>
    <w:p w:rsidR="00D8546E" w:rsidRDefault="009651D8" w:rsidP="009651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5252BF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5252BF">
        <w:rPr>
          <w:rFonts w:ascii="Times New Roman" w:hAnsi="Times New Roman"/>
          <w:sz w:val="28"/>
          <w:szCs w:val="28"/>
        </w:rPr>
        <w:t xml:space="preserve"> Татарстана обращает внимание на то</w:t>
      </w:r>
      <w:r w:rsidR="00D51174">
        <w:rPr>
          <w:rFonts w:ascii="Times New Roman" w:hAnsi="Times New Roman"/>
          <w:sz w:val="28"/>
          <w:szCs w:val="28"/>
        </w:rPr>
        <w:t>, что каждое</w:t>
      </w:r>
      <w:r w:rsidR="005252BF">
        <w:rPr>
          <w:rFonts w:ascii="Times New Roman" w:hAnsi="Times New Roman"/>
          <w:sz w:val="28"/>
          <w:szCs w:val="28"/>
        </w:rPr>
        <w:t xml:space="preserve"> нарушение земельного законо</w:t>
      </w:r>
      <w:r>
        <w:rPr>
          <w:rFonts w:ascii="Times New Roman" w:hAnsi="Times New Roman"/>
          <w:sz w:val="28"/>
          <w:szCs w:val="28"/>
        </w:rPr>
        <w:t xml:space="preserve">дательства, каким бы латентным оно ни казалось, рано или поздно выявляется. </w:t>
      </w:r>
      <w:proofErr w:type="gramStart"/>
      <w:r>
        <w:rPr>
          <w:rFonts w:ascii="Times New Roman" w:hAnsi="Times New Roman"/>
          <w:sz w:val="28"/>
          <w:szCs w:val="28"/>
        </w:rPr>
        <w:t>Ведь о</w:t>
      </w:r>
      <w:r w:rsidRPr="00405418">
        <w:rPr>
          <w:rFonts w:ascii="Times New Roman" w:hAnsi="Times New Roman"/>
          <w:sz w:val="28"/>
          <w:szCs w:val="28"/>
        </w:rPr>
        <w:t>существляя зем</w:t>
      </w:r>
      <w:r>
        <w:rPr>
          <w:rFonts w:ascii="Times New Roman" w:hAnsi="Times New Roman"/>
          <w:sz w:val="28"/>
          <w:szCs w:val="28"/>
        </w:rPr>
        <w:t xml:space="preserve">ельный </w:t>
      </w:r>
      <w:r w:rsidRPr="00405418">
        <w:rPr>
          <w:rFonts w:ascii="Times New Roman" w:hAnsi="Times New Roman"/>
          <w:sz w:val="28"/>
          <w:szCs w:val="28"/>
        </w:rPr>
        <w:t xml:space="preserve">надзор, </w:t>
      </w:r>
      <w:proofErr w:type="spellStart"/>
      <w:r w:rsidRPr="00405418"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Татарстана</w:t>
      </w:r>
      <w:r w:rsidRPr="00405418">
        <w:rPr>
          <w:rFonts w:ascii="Times New Roman" w:hAnsi="Times New Roman"/>
          <w:sz w:val="28"/>
          <w:szCs w:val="28"/>
        </w:rPr>
        <w:t xml:space="preserve"> применяет самые современные методы</w:t>
      </w:r>
      <w:r w:rsidR="00014676">
        <w:rPr>
          <w:rFonts w:ascii="Times New Roman" w:hAnsi="Times New Roman"/>
          <w:sz w:val="28"/>
          <w:szCs w:val="28"/>
        </w:rPr>
        <w:t>, в том числе</w:t>
      </w:r>
      <w:r w:rsidR="00C529BE">
        <w:rPr>
          <w:rFonts w:ascii="Times New Roman" w:hAnsi="Times New Roman"/>
          <w:sz w:val="28"/>
          <w:szCs w:val="28"/>
        </w:rPr>
        <w:t xml:space="preserve"> высокоточное спутниковое геодезическое оборудование, позволяющее </w:t>
      </w:r>
      <w:r w:rsidR="00D51174">
        <w:rPr>
          <w:rFonts w:ascii="Times New Roman" w:hAnsi="Times New Roman"/>
          <w:sz w:val="28"/>
          <w:szCs w:val="28"/>
        </w:rPr>
        <w:t>определить границы земельного участка с точностью до 1 см</w:t>
      </w:r>
      <w:r w:rsidRPr="00405418">
        <w:rPr>
          <w:rFonts w:ascii="Times New Roman" w:hAnsi="Times New Roman"/>
          <w:sz w:val="28"/>
          <w:szCs w:val="28"/>
        </w:rPr>
        <w:t xml:space="preserve">. </w:t>
      </w:r>
      <w:r w:rsidR="005118A4">
        <w:rPr>
          <w:rFonts w:ascii="Times New Roman" w:hAnsi="Times New Roman"/>
          <w:sz w:val="28"/>
          <w:szCs w:val="28"/>
        </w:rPr>
        <w:t>Поэтому</w:t>
      </w:r>
      <w:r w:rsidR="00C529BE">
        <w:rPr>
          <w:rFonts w:ascii="Times New Roman" w:hAnsi="Times New Roman"/>
          <w:sz w:val="28"/>
          <w:szCs w:val="28"/>
        </w:rPr>
        <w:t xml:space="preserve"> </w:t>
      </w:r>
      <w:r w:rsidR="00D51174">
        <w:rPr>
          <w:rFonts w:ascii="Times New Roman" w:hAnsi="Times New Roman"/>
          <w:sz w:val="28"/>
          <w:szCs w:val="28"/>
        </w:rPr>
        <w:t>«у забора» каждого нарушителя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51174">
        <w:rPr>
          <w:rFonts w:ascii="Times New Roman" w:hAnsi="Times New Roman"/>
          <w:sz w:val="28"/>
          <w:szCs w:val="28"/>
        </w:rPr>
        <w:t xml:space="preserve">в любое время </w:t>
      </w:r>
      <w:r w:rsidR="00B77DED">
        <w:rPr>
          <w:rFonts w:ascii="Times New Roman" w:hAnsi="Times New Roman"/>
          <w:sz w:val="28"/>
          <w:szCs w:val="28"/>
        </w:rPr>
        <w:t>может</w:t>
      </w:r>
      <w:r w:rsidR="00D51174">
        <w:rPr>
          <w:rFonts w:ascii="Times New Roman" w:hAnsi="Times New Roman"/>
          <w:sz w:val="28"/>
          <w:szCs w:val="28"/>
        </w:rPr>
        <w:t xml:space="preserve"> </w:t>
      </w:r>
      <w:r w:rsidR="00B77DED">
        <w:rPr>
          <w:rFonts w:ascii="Times New Roman" w:hAnsi="Times New Roman"/>
          <w:sz w:val="28"/>
          <w:szCs w:val="28"/>
        </w:rPr>
        <w:t xml:space="preserve"> п</w:t>
      </w:r>
      <w:r w:rsidR="00D51174">
        <w:rPr>
          <w:rFonts w:ascii="Times New Roman" w:hAnsi="Times New Roman"/>
          <w:sz w:val="28"/>
          <w:szCs w:val="28"/>
        </w:rPr>
        <w:t>оявиться</w:t>
      </w:r>
      <w:r w:rsidR="00B77DED">
        <w:rPr>
          <w:rFonts w:ascii="Times New Roman" w:hAnsi="Times New Roman"/>
          <w:sz w:val="28"/>
          <w:szCs w:val="28"/>
        </w:rPr>
        <w:t xml:space="preserve"> государственный земельный инспектор Росреестра с проверкой, по результатам которой будет решаться вопрос о привлечении нарушителя к административной ответственности. </w:t>
      </w:r>
      <w:proofErr w:type="gramEnd"/>
      <w:r w:rsidR="00D51174">
        <w:rPr>
          <w:rFonts w:ascii="Times New Roman" w:hAnsi="Times New Roman"/>
          <w:sz w:val="28"/>
          <w:szCs w:val="28"/>
        </w:rPr>
        <w:t xml:space="preserve">В связи с этим </w:t>
      </w:r>
      <w:proofErr w:type="spellStart"/>
      <w:r w:rsidR="00D51174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D51174">
        <w:rPr>
          <w:rFonts w:ascii="Times New Roman" w:hAnsi="Times New Roman"/>
          <w:sz w:val="28"/>
          <w:szCs w:val="28"/>
        </w:rPr>
        <w:t xml:space="preserve"> Татарстана рекомендует правообладателям земельных участков проконтролировать правильность его использования. (Возможно</w:t>
      </w:r>
      <w:r w:rsidR="004D1AB8">
        <w:rPr>
          <w:rFonts w:ascii="Times New Roman" w:hAnsi="Times New Roman"/>
          <w:sz w:val="28"/>
          <w:szCs w:val="28"/>
        </w:rPr>
        <w:t xml:space="preserve"> вы не умышленно, сами того не зная, </w:t>
      </w:r>
      <w:r w:rsidR="00D51174">
        <w:rPr>
          <w:rFonts w:ascii="Times New Roman" w:hAnsi="Times New Roman"/>
          <w:sz w:val="28"/>
          <w:szCs w:val="28"/>
        </w:rPr>
        <w:t>нарушаете земельное законодательство).</w:t>
      </w:r>
    </w:p>
    <w:p w:rsidR="005118A4" w:rsidRDefault="005118A4" w:rsidP="000C2917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9446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целом</w:t>
      </w:r>
      <w:r w:rsidR="00D511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9446C">
        <w:rPr>
          <w:rFonts w:ascii="Times New Roman" w:hAnsi="Times New Roman"/>
          <w:sz w:val="28"/>
          <w:szCs w:val="28"/>
        </w:rPr>
        <w:t xml:space="preserve"> результате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проведенной работы на сегодняшний день инспекторами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Татарстана вынесено 3 938 предписаний об устранении выявленных нарушений земельного законодательства, 3 126 - устранены. </w:t>
      </w:r>
    </w:p>
    <w:p w:rsidR="00D8546E" w:rsidRDefault="00B77DED" w:rsidP="00343F39">
      <w:pPr>
        <w:spacing w:after="120"/>
        <w:ind w:firstLine="709"/>
        <w:jc w:val="both"/>
      </w:pP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В случа</w:t>
      </w:r>
      <w:r w:rsidR="00683B3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е возникновения насущных вопросов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нарушен</w:t>
      </w:r>
      <w:r w:rsidR="00161F16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иям земельного законодательства</w:t>
      </w:r>
      <w:r w:rsidR="00683B3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обнаружения явных признаков нарушения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земельного законодательства в виде самовольного занятия земельных участков или их нецелевого использования, </w:t>
      </w:r>
      <w:r w:rsidR="00683B3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татарстанцы всегда могут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обратиться в Управление Росреестра по Республике Татарстан с письменным заявлением по адресу: </w:t>
      </w:r>
      <w:r w:rsidRPr="000C2917">
        <w:rPr>
          <w:rStyle w:val="a3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РТ, г</w:t>
      </w:r>
      <w:proofErr w:type="gramStart"/>
      <w:r w:rsidRPr="000C2917">
        <w:rPr>
          <w:rStyle w:val="a3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.К</w:t>
      </w:r>
      <w:proofErr w:type="gramEnd"/>
      <w:r w:rsidRPr="000C2917">
        <w:rPr>
          <w:rStyle w:val="a3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азань, ул.Авангардная, 74, 4 подъезд.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9446C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Тел. </w:t>
      </w:r>
      <w:r w:rsidR="0019446C" w:rsidRPr="00A7779B">
        <w:rPr>
          <w:rStyle w:val="a3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255-25-</w:t>
      </w:r>
      <w:r w:rsidR="007B1E30" w:rsidRPr="00A7779B">
        <w:rPr>
          <w:rStyle w:val="a3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22</w:t>
      </w:r>
      <w:r w:rsidR="00683B3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8546E" w:rsidRDefault="00B77DED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Пресс-служба</w:t>
      </w:r>
    </w:p>
    <w:p w:rsidR="00D8546E" w:rsidRDefault="00D8546E">
      <w:pPr>
        <w:jc w:val="right"/>
      </w:pPr>
    </w:p>
    <w:sectPr w:rsidR="00D8546E" w:rsidSect="00CC4E41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D8546E"/>
    <w:rsid w:val="00014676"/>
    <w:rsid w:val="000C2917"/>
    <w:rsid w:val="000D4740"/>
    <w:rsid w:val="00161F16"/>
    <w:rsid w:val="0019446C"/>
    <w:rsid w:val="00343F39"/>
    <w:rsid w:val="004C29C8"/>
    <w:rsid w:val="004D1AB8"/>
    <w:rsid w:val="005118A4"/>
    <w:rsid w:val="005252BF"/>
    <w:rsid w:val="00683B32"/>
    <w:rsid w:val="007B1E30"/>
    <w:rsid w:val="007C77AF"/>
    <w:rsid w:val="00873F89"/>
    <w:rsid w:val="009651D8"/>
    <w:rsid w:val="00A7779B"/>
    <w:rsid w:val="00B47B86"/>
    <w:rsid w:val="00B77DED"/>
    <w:rsid w:val="00B83B17"/>
    <w:rsid w:val="00C529BE"/>
    <w:rsid w:val="00CC4E41"/>
    <w:rsid w:val="00D51174"/>
    <w:rsid w:val="00D8546E"/>
    <w:rsid w:val="00F3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546E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D8546E"/>
    <w:rPr>
      <w:sz w:val="24"/>
    </w:rPr>
  </w:style>
  <w:style w:type="paragraph" w:customStyle="1" w:styleId="a4">
    <w:name w:val="Заголовок"/>
    <w:basedOn w:val="a"/>
    <w:next w:val="a5"/>
    <w:rsid w:val="00D854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8546E"/>
    <w:pPr>
      <w:spacing w:after="120"/>
    </w:pPr>
  </w:style>
  <w:style w:type="paragraph" w:styleId="a6">
    <w:name w:val="List"/>
    <w:basedOn w:val="a5"/>
    <w:rsid w:val="00D8546E"/>
    <w:rPr>
      <w:rFonts w:cs="Mangal"/>
    </w:rPr>
  </w:style>
  <w:style w:type="paragraph" w:styleId="a7">
    <w:name w:val="Title"/>
    <w:basedOn w:val="a"/>
    <w:rsid w:val="00D854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D8546E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RadyginaOV</cp:lastModifiedBy>
  <cp:revision>15</cp:revision>
  <cp:lastPrinted>2017-10-30T10:41:00Z</cp:lastPrinted>
  <dcterms:created xsi:type="dcterms:W3CDTF">2017-10-27T12:47:00Z</dcterms:created>
  <dcterms:modified xsi:type="dcterms:W3CDTF">2017-10-30T10:51:00Z</dcterms:modified>
</cp:coreProperties>
</file>